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8546D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124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0DAC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Асташево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090DAC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Асташевская</w:t>
            </w:r>
            <w:proofErr w:type="spellEnd"/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090DAC">
              <w:rPr>
                <w:lang w:eastAsia="en-US"/>
              </w:rPr>
              <w:t>6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0DAC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51</w:t>
            </w:r>
            <w:r w:rsidR="00726A19">
              <w:rPr>
                <w:i/>
                <w:lang w:eastAsia="en-US"/>
              </w:rPr>
              <w:t>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090DAC">
              <w:rPr>
                <w:i/>
                <w:lang w:eastAsia="en-US"/>
              </w:rPr>
              <w:t>6,0х</w:t>
            </w:r>
            <w:proofErr w:type="gramStart"/>
            <w:r w:rsidR="00090DAC">
              <w:rPr>
                <w:i/>
                <w:lang w:eastAsia="en-US"/>
              </w:rPr>
              <w:t>9</w:t>
            </w:r>
            <w:proofErr w:type="gramEnd"/>
            <w:r w:rsidR="008546D5">
              <w:rPr>
                <w:i/>
                <w:lang w:eastAsia="en-US"/>
              </w:rPr>
              <w:t>,0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090DAC">
              <w:rPr>
                <w:i/>
                <w:lang w:eastAsia="en-US"/>
              </w:rPr>
              <w:t xml:space="preserve">  1975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090DAC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090DAC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Витковский</w:t>
            </w:r>
            <w:proofErr w:type="spellEnd"/>
            <w:r>
              <w:rPr>
                <w:i/>
                <w:lang w:eastAsia="en-US"/>
              </w:rPr>
              <w:t xml:space="preserve"> Фёдор Николаевич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02.09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686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109D7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05.09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7A283-5A87-40D2-B8EF-77CF254A2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2022-10-06T11:20:00Z</dcterms:created>
  <dcterms:modified xsi:type="dcterms:W3CDTF">2022-10-06T11:20:00Z</dcterms:modified>
</cp:coreProperties>
</file>